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广东揭阳农村商业银行股份有限公司</w:t>
      </w:r>
    </w:p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关于人员变动事项的</w:t>
      </w:r>
      <w:r>
        <w:rPr>
          <w:rFonts w:hint="eastAsia" w:ascii="创艺简标宋" w:eastAsia="创艺简标宋"/>
          <w:sz w:val="44"/>
          <w:szCs w:val="44"/>
          <w:lang w:eastAsia="zh-CN"/>
        </w:rPr>
        <w:t>公</w:t>
      </w:r>
      <w:r>
        <w:rPr>
          <w:rFonts w:hint="eastAsia" w:ascii="创艺简标宋" w:eastAsia="创艺简标宋"/>
          <w:sz w:val="44"/>
          <w:szCs w:val="44"/>
        </w:rPr>
        <w:t>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揭阳农村商业银行股份有限公司（以下简称“本行”）董事会收到梁剑宇同志提交的书面辞职申请。因工作调整，梁剑宇同志辞去本行行长、董事及相关职务。梁剑宇同志的辞职自2025年8月11日起生效，辞职后不再担任本行任何职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公</w:t>
      </w:r>
      <w:r>
        <w:rPr>
          <w:rFonts w:hint="eastAsia" w:ascii="仿宋_GB2312" w:eastAsia="仿宋_GB2312"/>
          <w:sz w:val="32"/>
          <w:szCs w:val="32"/>
        </w:rPr>
        <w:t>告。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广东揭阳农村商业银行股份有限公司</w:t>
      </w:r>
    </w:p>
    <w:p>
      <w:pPr>
        <w:ind w:right="1280"/>
        <w:jc w:val="right"/>
      </w:pPr>
      <w:r>
        <w:rPr>
          <w:rFonts w:hint="eastAsia" w:ascii="仿宋_GB2312" w:eastAsia="仿宋_GB2312"/>
          <w:sz w:val="32"/>
          <w:szCs w:val="32"/>
        </w:rPr>
        <w:t>2025年8月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99"/>
    <w:rsid w:val="000E7DFA"/>
    <w:rsid w:val="000F3B42"/>
    <w:rsid w:val="00214899"/>
    <w:rsid w:val="00613B76"/>
    <w:rsid w:val="00770ACC"/>
    <w:rsid w:val="00822B68"/>
    <w:rsid w:val="009307E0"/>
    <w:rsid w:val="00B04700"/>
    <w:rsid w:val="00BF6225"/>
    <w:rsid w:val="00C6792D"/>
    <w:rsid w:val="00D44DEA"/>
    <w:rsid w:val="00D5317E"/>
    <w:rsid w:val="59D1131B"/>
    <w:rsid w:val="768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79</TotalTime>
  <ScaleCrop>false</ScaleCrop>
  <LinksUpToDate>false</LinksUpToDate>
  <CharactersWithSpaces>175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2025-08-21T06:39:00Z</dcterms:created>
  <dc:creator>郑庆珍</dc:creator>
  <cp:lastModifiedBy>0039636</cp:lastModifiedBy>
  <cp:lastPrinted>2025-08-22T06:33:00Z</cp:lastPrinted>
  <dcterms:modified xsi:type="dcterms:W3CDTF">2025-08-22T08:00:49Z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05E7AE9E3FDF487D8A57331FE6B1A5B9</vt:lpwstr>
  </property>
</Properties>
</file>